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80" w:rsidRDefault="00442880">
      <w:pPr>
        <w:rPr>
          <w:sz w:val="20"/>
        </w:rPr>
      </w:pPr>
    </w:p>
    <w:p w:rsidR="00442880" w:rsidRDefault="00442880">
      <w:pPr>
        <w:rPr>
          <w:sz w:val="20"/>
        </w:rPr>
      </w:pPr>
    </w:p>
    <w:p w:rsidR="00442880" w:rsidRDefault="00442880">
      <w:pPr>
        <w:rPr>
          <w:sz w:val="20"/>
        </w:rPr>
      </w:pPr>
    </w:p>
    <w:p w:rsidR="00442880" w:rsidRDefault="00586711">
      <w:pPr>
        <w:spacing w:before="229" w:after="19"/>
        <w:ind w:left="3364" w:right="2513" w:hanging="840"/>
        <w:rPr>
          <w:rFonts w:ascii="Arial" w:hAnsi="Arial"/>
          <w:b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5740400</wp:posOffset>
            </wp:positionH>
            <wp:positionV relativeFrom="paragraph">
              <wp:posOffset>-441885</wp:posOffset>
            </wp:positionV>
            <wp:extent cx="1151890" cy="12541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254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 xml:space="preserve">UNIVERSIDADE FEDERAL DO </w:t>
      </w:r>
      <w:r>
        <w:rPr>
          <w:rFonts w:ascii="Arial" w:hAnsi="Arial"/>
          <w:b/>
          <w:sz w:val="24"/>
        </w:rPr>
        <w:t>TOCANTINS EDITORA UNIVERSITÁRIA - EDUFT</w:t>
      </w:r>
    </w:p>
    <w:p w:rsidR="00442880" w:rsidRDefault="00440E31">
      <w:pPr>
        <w:pStyle w:val="Corpodetexto"/>
        <w:spacing w:line="32" w:lineRule="exact"/>
        <w:ind w:left="318"/>
        <w:rPr>
          <w:rFonts w:ascii="Arial"/>
          <w:sz w:val="3"/>
        </w:rPr>
      </w:pPr>
      <w:r>
        <w:rPr>
          <w:rFonts w:ascii="Arial"/>
          <w:noProof/>
          <w:sz w:val="3"/>
          <w:lang w:val="pt-BR" w:eastAsia="pt-BR" w:bidi="ar-SA"/>
        </w:rPr>
        <mc:AlternateContent>
          <mc:Choice Requires="wpg">
            <w:drawing>
              <wp:inline distT="0" distB="0" distL="0" distR="0">
                <wp:extent cx="4498340" cy="19685"/>
                <wp:effectExtent l="15875" t="6350" r="10160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340" cy="19685"/>
                          <a:chOff x="0" y="0"/>
                          <a:chExt cx="7084" cy="31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15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54.2pt;height:1.55pt;mso-position-horizontal-relative:char;mso-position-vertical-relative:line" coordsize="708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">
                <v:line id="Line 5" o:spid="_x0000_s1027" style="position:absolute;visibility:visible;mso-wrap-style:square" from="0,15" to="708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j+fcMAAADaAAAADwAAAGRycy9kb3ducmV2LnhtbESPS4vCQBCE7wv+h6EFb+tEQVmyjhIF&#10;0dM+fOC1yfQm2c30hMzk9e93BMFjUVVfUatNb0rRUu0Kywpm0wgEcWp1wZmCy3n/+gbCeWSNpWVS&#10;MJCDzXr0ssJY246/qT35TAQIuxgV5N5XsZQuzcmgm9qKOHg/tjbog6wzqWvsAtyUch5FS2mw4LCQ&#10;Y0W7nNK/U2MUNIfPrdtmh+v5o/hNbvsvHpbJTanJuE/eQXjq/TP8aB+1ggXcr4Qb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I/n3DAAAA2gAAAA8AAAAAAAAAAAAA&#10;AAAAoQIAAGRycy9kb3ducmV2LnhtbFBLBQYAAAAABAAEAPkAAACRAwAAAAA=&#10;" strokeweight="1.55pt"/>
                <w10:anchorlock/>
              </v:group>
            </w:pict>
          </mc:Fallback>
        </mc:AlternateContent>
      </w:r>
    </w:p>
    <w:p w:rsidR="00442880" w:rsidRDefault="00586711">
      <w:pPr>
        <w:ind w:left="3546" w:right="2513" w:hanging="2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Av. NS 15, 109 – Norte (ALCNO 14), Prédio da Biblioteca, sala 105 | 77.001-090 | Palmas/TO (63) 3229-4453 | </w:t>
      </w:r>
      <w:hyperlink r:id="rId7">
        <w:r>
          <w:rPr>
            <w:rFonts w:ascii="Arial" w:hAnsi="Arial"/>
            <w:sz w:val="20"/>
          </w:rPr>
          <w:t>www.uft.edu.br</w:t>
        </w:r>
      </w:hyperlink>
    </w:p>
    <w:p w:rsidR="00442880" w:rsidRDefault="00586711">
      <w:pPr>
        <w:ind w:left="3546"/>
        <w:rPr>
          <w:rFonts w:ascii="Arial"/>
          <w:sz w:val="20"/>
        </w:rPr>
      </w:pPr>
      <w:r>
        <w:rPr>
          <w:rFonts w:ascii="Arial"/>
          <w:sz w:val="20"/>
        </w:rPr>
        <w:t xml:space="preserve">| </w:t>
      </w:r>
      <w:hyperlink r:id="rId8">
        <w:r>
          <w:rPr>
            <w:rFonts w:ascii="Arial"/>
            <w:color w:val="0000FF"/>
            <w:sz w:val="20"/>
            <w:u w:val="single" w:color="0000FF"/>
          </w:rPr>
          <w:t>editora@uft.edu.br</w:t>
        </w:r>
      </w:hyperlink>
    </w:p>
    <w:p w:rsidR="00442880" w:rsidRDefault="00440E31">
      <w:pPr>
        <w:pStyle w:val="Corpodetexto"/>
        <w:ind w:left="344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5976620" cy="1319530"/>
                <wp:effectExtent l="0" t="2540" r="0" b="19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1319530"/>
                        </a:xfrm>
                        <a:prstGeom prst="rect">
                          <a:avLst/>
                        </a:prstGeom>
                        <a:solidFill>
                          <a:srgbClr val="008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880" w:rsidRDefault="00442880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sz w:val="23"/>
                              </w:rPr>
                            </w:pPr>
                          </w:p>
                          <w:p w:rsidR="00442880" w:rsidRDefault="00586711">
                            <w:pPr>
                              <w:ind w:left="3067" w:right="307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EDITAL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N° 0</w:t>
                            </w:r>
                            <w:r w:rsidR="00025061">
                              <w:rPr>
                                <w:b/>
                                <w:color w:val="FFFFFF"/>
                                <w:sz w:val="24"/>
                              </w:rPr>
                              <w:t>07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/201</w:t>
                            </w:r>
                            <w:r w:rsidR="00025061">
                              <w:rPr>
                                <w:b/>
                                <w:color w:val="FFFFFF"/>
                                <w:sz w:val="24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EDUFT</w:t>
                            </w:r>
                          </w:p>
                          <w:p w:rsidR="00442880" w:rsidRDefault="00586711">
                            <w:pPr>
                              <w:spacing w:before="120"/>
                              <w:ind w:left="268" w:right="285" w:firstLine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RESULTADO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</w:t>
                            </w:r>
                            <w:r w:rsidR="00025061">
                              <w:rPr>
                                <w:b/>
                                <w:color w:val="FFFFFF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HOMOLOGAÇÃO DAS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PROPOSTAS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RECEBIDAS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PARA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 CHAMADA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PÚBLICA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025061"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ARTIGOS PARA PUBLICAÇÃO EM E-BOOK DO CENTRO DE PESQUISA CANGUÇLU DA UNIVERSIDADE FEDERAL DO TOCANTINS.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FINANCIAMENTO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LIVROS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DIGITAIS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(EPUB/PDF)</w:t>
                            </w:r>
                            <w:r w:rsidR="00025061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0.6pt;height:10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" fillcolor="#008476" stroked="f">
                <v:textbox inset="0,0,0,0">
                  <w:txbxContent>
                    <w:p w:rsidR="00442880" w:rsidRDefault="00442880">
                      <w:pPr>
                        <w:pStyle w:val="Corpodetexto"/>
                        <w:spacing w:before="3"/>
                        <w:rPr>
                          <w:rFonts w:ascii="Arial"/>
                          <w:sz w:val="23"/>
                        </w:rPr>
                      </w:pPr>
                    </w:p>
                    <w:p w:rsidR="00442880" w:rsidRDefault="00586711">
                      <w:pPr>
                        <w:ind w:left="3067" w:right="307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EDITAL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N° 0</w:t>
                      </w:r>
                      <w:r w:rsidR="00025061">
                        <w:rPr>
                          <w:b/>
                          <w:color w:val="FFFFFF"/>
                          <w:sz w:val="24"/>
                        </w:rPr>
                        <w:t>07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/201</w:t>
                      </w:r>
                      <w:r w:rsidR="00025061">
                        <w:rPr>
                          <w:b/>
                          <w:color w:val="FFFFFF"/>
                          <w:sz w:val="24"/>
                        </w:rPr>
                        <w:t>9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–</w:t>
                      </w:r>
                      <w:r>
                        <w:rPr>
                          <w:b/>
                          <w:color w:val="FFFFF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EDUFT</w:t>
                      </w:r>
                    </w:p>
                    <w:p w:rsidR="00442880" w:rsidRDefault="00586711">
                      <w:pPr>
                        <w:spacing w:before="120"/>
                        <w:ind w:left="268" w:right="285" w:firstLine="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RESULTADO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</w:t>
                      </w:r>
                      <w:r w:rsidR="00025061">
                        <w:rPr>
                          <w:b/>
                          <w:color w:val="FFFFFF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HOMOLOGAÇÃO DAS 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PROPOSTAS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RECEBIDAS 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PARA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 CHAMADA</w:t>
                      </w:r>
                      <w:r>
                        <w:rPr>
                          <w:b/>
                          <w:color w:val="FFFFFF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PÚBLICA</w:t>
                      </w:r>
                      <w:r>
                        <w:rPr>
                          <w:b/>
                          <w:color w:val="FFFFF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 w:rsidR="00025061"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ARTIGOS PARA PUBLICAÇÃO EM E-BOOK DO CENTRO DE PESQUISA CANGUÇLU DA UNIVERSIDADE FEDERAL DO TOCANTINS.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FINANCIAMENTO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LIVROS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DIGITAIS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(EPUB/PDF)</w:t>
                      </w:r>
                      <w:r w:rsidR="00025061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2880" w:rsidRDefault="00442880">
      <w:pPr>
        <w:pStyle w:val="Corpodetexto"/>
        <w:rPr>
          <w:rFonts w:ascii="Arial"/>
          <w:sz w:val="20"/>
        </w:rPr>
      </w:pPr>
    </w:p>
    <w:p w:rsidR="00442880" w:rsidRDefault="00586711">
      <w:pPr>
        <w:pStyle w:val="Corpodetexto"/>
        <w:spacing w:before="211"/>
        <w:ind w:left="364" w:right="229" w:firstLine="1418"/>
        <w:jc w:val="both"/>
      </w:pPr>
      <w:r>
        <w:t xml:space="preserve">A Universidade Federal do </w:t>
      </w:r>
      <w:r>
        <w:rPr>
          <w:spacing w:val="-3"/>
        </w:rPr>
        <w:t xml:space="preserve">Tocantins </w:t>
      </w:r>
      <w:r w:rsidR="00993966">
        <w:t xml:space="preserve">(UFT), por meio </w:t>
      </w:r>
      <w:r w:rsidR="00841DB7">
        <w:t>de</w:t>
      </w:r>
      <w:r w:rsidR="000618E1">
        <w:t xml:space="preserve"> sua Editora</w:t>
      </w:r>
      <w:r>
        <w:t xml:space="preserve"> (EDUFT), torna pública a homologação das propostas recebidas para a chamada pública de financiamento de livros digitais (EPUB/PDF), de acordo com as especificidades e diretrizes do </w:t>
      </w:r>
      <w:r>
        <w:rPr>
          <w:spacing w:val="-4"/>
        </w:rPr>
        <w:t xml:space="preserve">EDITAL </w:t>
      </w:r>
      <w:r>
        <w:t>EDUFT Nº</w:t>
      </w:r>
      <w:r>
        <w:rPr>
          <w:spacing w:val="-11"/>
        </w:rPr>
        <w:t xml:space="preserve"> </w:t>
      </w:r>
      <w:r>
        <w:t>00</w:t>
      </w:r>
      <w:r w:rsidR="00025061">
        <w:t>2</w:t>
      </w:r>
      <w:r>
        <w:t>/201</w:t>
      </w:r>
      <w:r w:rsidR="00025061">
        <w:t>9</w:t>
      </w:r>
      <w:r>
        <w:t>.</w:t>
      </w:r>
    </w:p>
    <w:p w:rsidR="00442880" w:rsidRDefault="00442880">
      <w:pPr>
        <w:spacing w:before="9"/>
        <w:rPr>
          <w:sz w:val="18"/>
        </w:rPr>
      </w:pPr>
      <w:bookmarkStart w:id="0" w:name="_GoBack"/>
      <w:bookmarkEnd w:id="0"/>
    </w:p>
    <w:p w:rsidR="00442880" w:rsidRDefault="00586711">
      <w:pPr>
        <w:pStyle w:val="Ttulo1"/>
        <w:tabs>
          <w:tab w:val="left" w:pos="9749"/>
        </w:tabs>
        <w:ind w:left="345"/>
        <w:jc w:val="left"/>
      </w:pPr>
      <w:r>
        <w:rPr>
          <w:color w:val="FFFFFF"/>
          <w:shd w:val="clear" w:color="auto" w:fill="007F7F"/>
        </w:rPr>
        <w:t xml:space="preserve">1. </w:t>
      </w:r>
      <w:r w:rsidR="00440E31">
        <w:rPr>
          <w:color w:val="FFFFFF"/>
          <w:shd w:val="clear" w:color="auto" w:fill="007F7F"/>
        </w:rPr>
        <w:t>ARTIGOS HOMOLOGADO</w:t>
      </w:r>
      <w:r>
        <w:rPr>
          <w:color w:val="FFFFFF"/>
          <w:shd w:val="clear" w:color="auto" w:fill="007F7F"/>
        </w:rPr>
        <w:t>S</w:t>
      </w:r>
      <w:r>
        <w:rPr>
          <w:color w:val="FFFFFF"/>
          <w:shd w:val="clear" w:color="auto" w:fill="007F7F"/>
        </w:rPr>
        <w:tab/>
      </w:r>
    </w:p>
    <w:p w:rsidR="00442880" w:rsidRDefault="00442880">
      <w:pPr>
        <w:rPr>
          <w:b/>
          <w:sz w:val="20"/>
        </w:rPr>
      </w:pPr>
    </w:p>
    <w:p w:rsidR="00442880" w:rsidRDefault="00442880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4785"/>
      </w:tblGrid>
      <w:tr w:rsidR="00442880" w:rsidTr="00091C46">
        <w:trPr>
          <w:trHeight w:val="594"/>
        </w:trPr>
        <w:tc>
          <w:tcPr>
            <w:tcW w:w="4995" w:type="dxa"/>
            <w:tcBorders>
              <w:left w:val="single" w:sz="4" w:space="0" w:color="000009"/>
              <w:right w:val="single" w:sz="4" w:space="0" w:color="000009"/>
            </w:tcBorders>
          </w:tcPr>
          <w:p w:rsidR="00442880" w:rsidRDefault="00025061" w:rsidP="00091C46">
            <w:pPr>
              <w:pStyle w:val="TableParagraph"/>
              <w:spacing w:before="132" w:line="240" w:lineRule="auto"/>
              <w:ind w:left="2108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Artigo</w:t>
            </w:r>
          </w:p>
        </w:tc>
        <w:tc>
          <w:tcPr>
            <w:tcW w:w="4785" w:type="dxa"/>
            <w:tcBorders>
              <w:left w:val="single" w:sz="4" w:space="0" w:color="000009"/>
              <w:right w:val="single" w:sz="4" w:space="0" w:color="000009"/>
            </w:tcBorders>
          </w:tcPr>
          <w:p w:rsidR="00442880" w:rsidRDefault="00025061" w:rsidP="00091C46">
            <w:pPr>
              <w:pStyle w:val="TableParagraph"/>
              <w:spacing w:before="132" w:line="240" w:lineRule="auto"/>
              <w:ind w:left="0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Autor </w:t>
            </w:r>
          </w:p>
        </w:tc>
      </w:tr>
      <w:tr w:rsidR="00091C46" w:rsidTr="00091C46">
        <w:trPr>
          <w:trHeight w:val="753"/>
        </w:trPr>
        <w:tc>
          <w:tcPr>
            <w:tcW w:w="4995" w:type="dxa"/>
            <w:tcBorders>
              <w:left w:val="single" w:sz="4" w:space="0" w:color="000009"/>
              <w:right w:val="single" w:sz="4" w:space="0" w:color="000009"/>
            </w:tcBorders>
          </w:tcPr>
          <w:p w:rsidR="00091C46" w:rsidRPr="00091C46" w:rsidRDefault="00091C46" w:rsidP="00091C46">
            <w:pPr>
              <w:pStyle w:val="TableParagraph"/>
              <w:spacing w:line="190" w:lineRule="exact"/>
              <w:ind w:left="112"/>
              <w:rPr>
                <w:sz w:val="24"/>
                <w:szCs w:val="24"/>
              </w:rPr>
            </w:pPr>
          </w:p>
          <w:p w:rsidR="00091C46" w:rsidRPr="00091C46" w:rsidRDefault="00091C46" w:rsidP="00091C46">
            <w:pPr>
              <w:pStyle w:val="TableParagraph"/>
              <w:spacing w:line="19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91C46">
              <w:rPr>
                <w:sz w:val="24"/>
                <w:szCs w:val="24"/>
              </w:rPr>
              <w:t xml:space="preserve">iodiversidade e distribuição da </w:t>
            </w:r>
            <w:r>
              <w:rPr>
                <w:sz w:val="24"/>
                <w:szCs w:val="24"/>
              </w:rPr>
              <w:t>A</w:t>
            </w:r>
            <w:r w:rsidRPr="00091C46">
              <w:rPr>
                <w:sz w:val="24"/>
                <w:szCs w:val="24"/>
              </w:rPr>
              <w:t>pif</w:t>
            </w:r>
            <w:r>
              <w:rPr>
                <w:sz w:val="24"/>
                <w:szCs w:val="24"/>
              </w:rPr>
              <w:t>auna (hymenoptera: apoidea</w:t>
            </w:r>
            <w:r w:rsidR="00993966">
              <w:rPr>
                <w:sz w:val="24"/>
                <w:szCs w:val="24"/>
              </w:rPr>
              <w:t>) em área de reserva na região ecotonal Amazônia/C</w:t>
            </w:r>
            <w:r>
              <w:rPr>
                <w:sz w:val="24"/>
                <w:szCs w:val="24"/>
              </w:rPr>
              <w:t>errado, Pium/</w:t>
            </w:r>
            <w:proofErr w:type="gramStart"/>
            <w:r>
              <w:rPr>
                <w:sz w:val="24"/>
                <w:szCs w:val="24"/>
              </w:rPr>
              <w:t>T</w:t>
            </w:r>
            <w:r w:rsidRPr="00091C46">
              <w:rPr>
                <w:sz w:val="24"/>
                <w:szCs w:val="24"/>
              </w:rPr>
              <w:t>o</w:t>
            </w:r>
            <w:proofErr w:type="gramEnd"/>
          </w:p>
        </w:tc>
        <w:tc>
          <w:tcPr>
            <w:tcW w:w="4785" w:type="dxa"/>
            <w:tcBorders>
              <w:left w:val="single" w:sz="4" w:space="0" w:color="000009"/>
              <w:right w:val="single" w:sz="4" w:space="0" w:color="000009"/>
            </w:tcBorders>
          </w:tcPr>
          <w:p w:rsidR="00091C46" w:rsidRPr="00091C46" w:rsidRDefault="00091C46" w:rsidP="00091C46">
            <w:pPr>
              <w:pStyle w:val="TableParagraph"/>
              <w:spacing w:before="132" w:line="240" w:lineRule="auto"/>
              <w:ind w:left="0" w:right="314"/>
              <w:jc w:val="center"/>
              <w:rPr>
                <w:sz w:val="24"/>
                <w:szCs w:val="24"/>
              </w:rPr>
            </w:pPr>
            <w:r w:rsidRPr="00091C46">
              <w:rPr>
                <w:sz w:val="24"/>
                <w:szCs w:val="24"/>
              </w:rPr>
              <w:t>Simone Santos Oliveira Barros</w:t>
            </w:r>
          </w:p>
        </w:tc>
      </w:tr>
      <w:tr w:rsidR="00025061" w:rsidTr="00091C46">
        <w:trPr>
          <w:trHeight w:val="469"/>
        </w:trPr>
        <w:tc>
          <w:tcPr>
            <w:tcW w:w="4995" w:type="dxa"/>
            <w:tcBorders>
              <w:left w:val="single" w:sz="4" w:space="0" w:color="000009"/>
              <w:right w:val="single" w:sz="4" w:space="0" w:color="000009"/>
            </w:tcBorders>
          </w:tcPr>
          <w:p w:rsidR="00025061" w:rsidRPr="00091C46" w:rsidRDefault="00091C46" w:rsidP="00091C46">
            <w:pPr>
              <w:pStyle w:val="TableParagraph"/>
              <w:spacing w:line="175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91C46">
              <w:rPr>
                <w:sz w:val="24"/>
                <w:szCs w:val="24"/>
              </w:rPr>
              <w:t xml:space="preserve">iodiversidade na região da </w:t>
            </w:r>
            <w:r>
              <w:rPr>
                <w:sz w:val="24"/>
                <w:szCs w:val="24"/>
              </w:rPr>
              <w:t>Ilha do B</w:t>
            </w:r>
            <w:r w:rsidRPr="00091C46">
              <w:rPr>
                <w:sz w:val="24"/>
                <w:szCs w:val="24"/>
              </w:rPr>
              <w:t>ananal/</w:t>
            </w:r>
            <w:r>
              <w:rPr>
                <w:sz w:val="24"/>
                <w:szCs w:val="24"/>
              </w:rPr>
              <w:t>C</w:t>
            </w:r>
            <w:r w:rsidRPr="00091C46">
              <w:rPr>
                <w:sz w:val="24"/>
                <w:szCs w:val="24"/>
              </w:rPr>
              <w:t>antão</w:t>
            </w:r>
          </w:p>
        </w:tc>
        <w:tc>
          <w:tcPr>
            <w:tcW w:w="4785" w:type="dxa"/>
            <w:tcBorders>
              <w:left w:val="single" w:sz="4" w:space="0" w:color="000009"/>
              <w:right w:val="single" w:sz="4" w:space="0" w:color="000009"/>
            </w:tcBorders>
          </w:tcPr>
          <w:p w:rsidR="00025061" w:rsidRPr="00091C46" w:rsidRDefault="00091C46" w:rsidP="00091C46">
            <w:pPr>
              <w:pStyle w:val="TableParagraph"/>
              <w:spacing w:before="132" w:line="240" w:lineRule="auto"/>
              <w:ind w:left="0" w:right="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091C46">
              <w:rPr>
                <w:sz w:val="24"/>
                <w:szCs w:val="24"/>
              </w:rPr>
              <w:t xml:space="preserve">abriel </w:t>
            </w:r>
            <w:r>
              <w:rPr>
                <w:sz w:val="24"/>
                <w:szCs w:val="24"/>
              </w:rPr>
              <w:t>B</w:t>
            </w:r>
            <w:r w:rsidRPr="00091C46">
              <w:rPr>
                <w:sz w:val="24"/>
                <w:szCs w:val="24"/>
              </w:rPr>
              <w:t xml:space="preserve">rito </w:t>
            </w:r>
            <w:r>
              <w:rPr>
                <w:sz w:val="24"/>
                <w:szCs w:val="24"/>
              </w:rPr>
              <w:t>C</w:t>
            </w:r>
            <w:r w:rsidRPr="00091C46">
              <w:rPr>
                <w:sz w:val="24"/>
                <w:szCs w:val="24"/>
              </w:rPr>
              <w:t>osta</w:t>
            </w:r>
          </w:p>
        </w:tc>
      </w:tr>
      <w:tr w:rsidR="00442880" w:rsidTr="00091C46">
        <w:trPr>
          <w:trHeight w:val="195"/>
        </w:trPr>
        <w:tc>
          <w:tcPr>
            <w:tcW w:w="4995" w:type="dxa"/>
            <w:tcBorders>
              <w:left w:val="single" w:sz="4" w:space="0" w:color="000009"/>
              <w:right w:val="single" w:sz="4" w:space="0" w:color="000009"/>
            </w:tcBorders>
          </w:tcPr>
          <w:p w:rsidR="00025061" w:rsidRPr="00091C46" w:rsidRDefault="00025061" w:rsidP="00091C46">
            <w:pPr>
              <w:pStyle w:val="TableParagraph"/>
              <w:spacing w:line="175" w:lineRule="exact"/>
              <w:ind w:left="112"/>
              <w:rPr>
                <w:sz w:val="24"/>
                <w:szCs w:val="24"/>
              </w:rPr>
            </w:pPr>
          </w:p>
          <w:p w:rsidR="00442880" w:rsidRPr="00091C46" w:rsidRDefault="00091C46" w:rsidP="00091C46">
            <w:pPr>
              <w:pStyle w:val="TableParagraph"/>
              <w:spacing w:line="175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091C46">
              <w:rPr>
                <w:sz w:val="24"/>
                <w:szCs w:val="24"/>
              </w:rPr>
              <w:t>rocodilianos do</w:t>
            </w:r>
            <w:r>
              <w:rPr>
                <w:sz w:val="24"/>
                <w:szCs w:val="24"/>
              </w:rPr>
              <w:t xml:space="preserve"> </w:t>
            </w:r>
            <w:r w:rsidR="00993966">
              <w:rPr>
                <w:sz w:val="24"/>
                <w:szCs w:val="24"/>
              </w:rPr>
              <w:t>Parque Nacional do A</w:t>
            </w:r>
            <w:r w:rsidRPr="00091C46">
              <w:rPr>
                <w:sz w:val="24"/>
                <w:szCs w:val="24"/>
              </w:rPr>
              <w:t>raguaia: um enfoque sobre a estrutura</w:t>
            </w:r>
            <w:r>
              <w:rPr>
                <w:sz w:val="24"/>
                <w:szCs w:val="24"/>
              </w:rPr>
              <w:t xml:space="preserve"> populacional</w:t>
            </w:r>
          </w:p>
        </w:tc>
        <w:tc>
          <w:tcPr>
            <w:tcW w:w="4785" w:type="dxa"/>
            <w:tcBorders>
              <w:left w:val="single" w:sz="4" w:space="0" w:color="000009"/>
              <w:right w:val="single" w:sz="4" w:space="0" w:color="000009"/>
            </w:tcBorders>
          </w:tcPr>
          <w:p w:rsidR="00025061" w:rsidRPr="00091C46" w:rsidRDefault="00091C46" w:rsidP="0009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91C46">
              <w:rPr>
                <w:sz w:val="24"/>
                <w:szCs w:val="24"/>
              </w:rPr>
              <w:t xml:space="preserve">hiago </w:t>
            </w:r>
            <w:r>
              <w:rPr>
                <w:sz w:val="24"/>
                <w:szCs w:val="24"/>
              </w:rPr>
              <w:t>Costa G</w:t>
            </w:r>
            <w:r w:rsidRPr="00091C46">
              <w:rPr>
                <w:sz w:val="24"/>
                <w:szCs w:val="24"/>
              </w:rPr>
              <w:t xml:space="preserve">onçalves </w:t>
            </w:r>
            <w:r>
              <w:rPr>
                <w:sz w:val="24"/>
                <w:szCs w:val="24"/>
              </w:rPr>
              <w:t>P</w:t>
            </w:r>
            <w:r w:rsidRPr="00091C46">
              <w:rPr>
                <w:sz w:val="24"/>
                <w:szCs w:val="24"/>
              </w:rPr>
              <w:t>ortelinha</w:t>
            </w:r>
          </w:p>
          <w:tbl>
            <w:tblPr>
              <w:tblW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38"/>
            </w:tblGrid>
            <w:tr w:rsidR="00025061" w:rsidRPr="00091C46" w:rsidTr="00025061">
              <w:tc>
                <w:tcPr>
                  <w:tcW w:w="13538" w:type="dxa"/>
                  <w:shd w:val="clear" w:color="auto" w:fill="FFFFFF"/>
                  <w:noWrap/>
                  <w:hideMark/>
                </w:tcPr>
                <w:tbl>
                  <w:tblPr>
                    <w:tblW w:w="1352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27"/>
                  </w:tblGrid>
                  <w:tr w:rsidR="00025061" w:rsidRPr="00091C46">
                    <w:tc>
                      <w:tcPr>
                        <w:tcW w:w="13527" w:type="dxa"/>
                        <w:vAlign w:val="center"/>
                        <w:hideMark/>
                      </w:tcPr>
                      <w:p w:rsidR="00025061" w:rsidRPr="00091C46" w:rsidRDefault="00091C46" w:rsidP="00091C46">
                        <w:pPr>
                          <w:pStyle w:val="Ttulo3"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T</w:t>
                        </w:r>
                        <w:r w:rsidRPr="00091C46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 xml:space="preserve">hiago 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091C46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 xml:space="preserve">osta 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G</w:t>
                        </w:r>
                        <w:r w:rsidRPr="00091C46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 xml:space="preserve">onçalves 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P</w:t>
                        </w:r>
                        <w:r w:rsidRPr="00091C46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ortelinha</w:t>
                        </w:r>
                      </w:p>
                    </w:tc>
                  </w:tr>
                </w:tbl>
                <w:p w:rsidR="00025061" w:rsidRPr="00091C46" w:rsidRDefault="00025061" w:rsidP="00091C46">
                  <w:pPr>
                    <w:spacing w:line="30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2880" w:rsidRPr="00091C46" w:rsidRDefault="00442880" w:rsidP="00091C46">
            <w:pPr>
              <w:pStyle w:val="TableParagraph"/>
              <w:spacing w:line="175" w:lineRule="exact"/>
              <w:ind w:left="0" w:right="338"/>
              <w:jc w:val="center"/>
              <w:rPr>
                <w:sz w:val="24"/>
                <w:szCs w:val="24"/>
              </w:rPr>
            </w:pPr>
          </w:p>
        </w:tc>
      </w:tr>
      <w:tr w:rsidR="00442880" w:rsidTr="00091C46">
        <w:trPr>
          <w:trHeight w:val="395"/>
        </w:trPr>
        <w:tc>
          <w:tcPr>
            <w:tcW w:w="4995" w:type="dxa"/>
            <w:tcBorders>
              <w:left w:val="single" w:sz="4" w:space="0" w:color="000009"/>
              <w:right w:val="single" w:sz="4" w:space="0" w:color="000009"/>
            </w:tcBorders>
          </w:tcPr>
          <w:p w:rsidR="00442880" w:rsidRPr="00091C46" w:rsidRDefault="00091C46" w:rsidP="00091C46">
            <w:pPr>
              <w:pStyle w:val="TableParagraph"/>
              <w:spacing w:line="20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091C46">
              <w:rPr>
                <w:sz w:val="24"/>
                <w:szCs w:val="24"/>
              </w:rPr>
              <w:t xml:space="preserve">a exploração ao </w:t>
            </w:r>
            <w:r w:rsidR="00993966">
              <w:rPr>
                <w:sz w:val="24"/>
                <w:szCs w:val="24"/>
              </w:rPr>
              <w:t>crime: do retrato histórico na Ilha do B</w:t>
            </w:r>
            <w:r w:rsidRPr="00091C46">
              <w:rPr>
                <w:sz w:val="24"/>
                <w:szCs w:val="24"/>
              </w:rPr>
              <w:t>ananal ao diagnóstico atual da</w:t>
            </w:r>
            <w:r>
              <w:rPr>
                <w:sz w:val="24"/>
                <w:szCs w:val="24"/>
              </w:rPr>
              <w:t xml:space="preserve"> caça predatória de jacarés no T</w:t>
            </w:r>
            <w:r w:rsidRPr="00091C46">
              <w:rPr>
                <w:sz w:val="24"/>
                <w:szCs w:val="24"/>
              </w:rPr>
              <w:t>ocantins</w:t>
            </w:r>
          </w:p>
        </w:tc>
        <w:tc>
          <w:tcPr>
            <w:tcW w:w="4785" w:type="dxa"/>
            <w:tcBorders>
              <w:left w:val="single" w:sz="4" w:space="0" w:color="000009"/>
              <w:right w:val="single" w:sz="4" w:space="0" w:color="000009"/>
            </w:tcBorders>
          </w:tcPr>
          <w:p w:rsidR="00025061" w:rsidRPr="00091C46" w:rsidRDefault="00091C46" w:rsidP="00091C46">
            <w:pPr>
              <w:jc w:val="center"/>
              <w:rPr>
                <w:sz w:val="24"/>
                <w:szCs w:val="24"/>
              </w:rPr>
            </w:pPr>
            <w:r w:rsidRPr="00091C46">
              <w:rPr>
                <w:sz w:val="24"/>
                <w:szCs w:val="24"/>
              </w:rPr>
              <w:t>André Costa Pereira</w:t>
            </w:r>
          </w:p>
          <w:tbl>
            <w:tblPr>
              <w:tblW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38"/>
            </w:tblGrid>
            <w:tr w:rsidR="00025061" w:rsidRPr="00091C46" w:rsidTr="00025061">
              <w:tc>
                <w:tcPr>
                  <w:tcW w:w="13538" w:type="dxa"/>
                  <w:shd w:val="clear" w:color="auto" w:fill="FFFFFF"/>
                  <w:noWrap/>
                  <w:hideMark/>
                </w:tcPr>
                <w:tbl>
                  <w:tblPr>
                    <w:tblW w:w="1352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27"/>
                  </w:tblGrid>
                  <w:tr w:rsidR="00025061" w:rsidRPr="00091C46">
                    <w:tc>
                      <w:tcPr>
                        <w:tcW w:w="13527" w:type="dxa"/>
                        <w:vAlign w:val="center"/>
                        <w:hideMark/>
                      </w:tcPr>
                      <w:p w:rsidR="00025061" w:rsidRPr="00091C46" w:rsidRDefault="00091C46" w:rsidP="00091C46">
                        <w:pPr>
                          <w:pStyle w:val="Ttulo3"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A</w:t>
                        </w:r>
                        <w:r w:rsidRPr="00091C46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 xml:space="preserve">ndré 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Costa P</w:t>
                        </w:r>
                        <w:r w:rsidRPr="00091C46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ereira</w:t>
                        </w:r>
                      </w:p>
                    </w:tc>
                  </w:tr>
                </w:tbl>
                <w:p w:rsidR="00025061" w:rsidRPr="00091C46" w:rsidRDefault="00025061" w:rsidP="00091C46">
                  <w:pPr>
                    <w:spacing w:line="30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2880" w:rsidRPr="00091C46" w:rsidRDefault="00442880" w:rsidP="00091C46">
            <w:pPr>
              <w:pStyle w:val="TableParagraph"/>
              <w:spacing w:line="190" w:lineRule="exact"/>
              <w:jc w:val="center"/>
              <w:rPr>
                <w:sz w:val="24"/>
                <w:szCs w:val="24"/>
              </w:rPr>
            </w:pPr>
          </w:p>
        </w:tc>
      </w:tr>
      <w:tr w:rsidR="00442880" w:rsidTr="00091C46">
        <w:trPr>
          <w:trHeight w:val="395"/>
        </w:trPr>
        <w:tc>
          <w:tcPr>
            <w:tcW w:w="4995" w:type="dxa"/>
            <w:tcBorders>
              <w:left w:val="single" w:sz="4" w:space="0" w:color="000009"/>
              <w:right w:val="single" w:sz="4" w:space="0" w:color="000009"/>
            </w:tcBorders>
          </w:tcPr>
          <w:p w:rsidR="00442880" w:rsidRPr="00091C46" w:rsidRDefault="00091C46" w:rsidP="00091C46">
            <w:pPr>
              <w:pStyle w:val="TableParagraph"/>
              <w:spacing w:line="19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91C46">
              <w:rPr>
                <w:sz w:val="24"/>
                <w:szCs w:val="24"/>
              </w:rPr>
              <w:t>stado do conhecimento da fa</w:t>
            </w:r>
            <w:r>
              <w:rPr>
                <w:sz w:val="24"/>
                <w:szCs w:val="24"/>
              </w:rPr>
              <w:t>una de aracnídeos da região da I</w:t>
            </w:r>
            <w:r w:rsidRPr="00091C46">
              <w:rPr>
                <w:sz w:val="24"/>
                <w:szCs w:val="24"/>
              </w:rPr>
              <w:t xml:space="preserve">lha do </w:t>
            </w:r>
            <w:r>
              <w:rPr>
                <w:sz w:val="24"/>
                <w:szCs w:val="24"/>
              </w:rPr>
              <w:t>Bananal/C</w:t>
            </w:r>
            <w:r w:rsidRPr="00091C46">
              <w:rPr>
                <w:sz w:val="24"/>
                <w:szCs w:val="24"/>
              </w:rPr>
              <w:t>antão</w:t>
            </w:r>
          </w:p>
        </w:tc>
        <w:tc>
          <w:tcPr>
            <w:tcW w:w="4785" w:type="dxa"/>
            <w:tcBorders>
              <w:left w:val="single" w:sz="4" w:space="0" w:color="000009"/>
              <w:right w:val="single" w:sz="4" w:space="0" w:color="000009"/>
            </w:tcBorders>
          </w:tcPr>
          <w:p w:rsidR="00442880" w:rsidRPr="00091C46" w:rsidRDefault="00091C46" w:rsidP="00091C46">
            <w:pPr>
              <w:pStyle w:val="TableParagraph"/>
              <w:spacing w:line="19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93966">
              <w:rPr>
                <w:sz w:val="24"/>
                <w:szCs w:val="24"/>
              </w:rPr>
              <w:t>idianne S</w:t>
            </w:r>
            <w:r w:rsidRPr="00091C46">
              <w:rPr>
                <w:sz w:val="24"/>
                <w:szCs w:val="24"/>
              </w:rPr>
              <w:t>alvatierra</w:t>
            </w:r>
          </w:p>
        </w:tc>
      </w:tr>
      <w:tr w:rsidR="00442880" w:rsidTr="00091C46">
        <w:trPr>
          <w:trHeight w:val="595"/>
        </w:trPr>
        <w:tc>
          <w:tcPr>
            <w:tcW w:w="4995" w:type="dxa"/>
            <w:tcBorders>
              <w:left w:val="single" w:sz="4" w:space="0" w:color="000009"/>
              <w:right w:val="single" w:sz="4" w:space="0" w:color="000009"/>
            </w:tcBorders>
          </w:tcPr>
          <w:p w:rsidR="00442880" w:rsidRPr="00091C46" w:rsidRDefault="00091C46" w:rsidP="00091C46">
            <w:pPr>
              <w:pStyle w:val="TableParagraph"/>
              <w:spacing w:line="181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091C46">
              <w:rPr>
                <w:sz w:val="24"/>
                <w:szCs w:val="24"/>
              </w:rPr>
              <w:t>onitoramento e caracterização da q</w:t>
            </w:r>
            <w:r>
              <w:rPr>
                <w:sz w:val="24"/>
                <w:szCs w:val="24"/>
              </w:rPr>
              <w:t>ualidade do rio J</w:t>
            </w:r>
            <w:r w:rsidRPr="00091C46">
              <w:rPr>
                <w:sz w:val="24"/>
                <w:szCs w:val="24"/>
              </w:rPr>
              <w:t>avaés</w:t>
            </w:r>
          </w:p>
        </w:tc>
        <w:tc>
          <w:tcPr>
            <w:tcW w:w="4785" w:type="dxa"/>
            <w:tcBorders>
              <w:left w:val="single" w:sz="4" w:space="0" w:color="000009"/>
              <w:right w:val="single" w:sz="4" w:space="0" w:color="000009"/>
            </w:tcBorders>
          </w:tcPr>
          <w:p w:rsidR="00025061" w:rsidRPr="00091C46" w:rsidRDefault="00091C46" w:rsidP="00091C46">
            <w:pPr>
              <w:pStyle w:val="Ttulo3"/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Sandro Estevan M</w:t>
            </w:r>
            <w:r w:rsidRPr="00091C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oron</w:t>
            </w:r>
          </w:p>
          <w:p w:rsidR="00442880" w:rsidRPr="00091C46" w:rsidRDefault="00442880" w:rsidP="00091C46">
            <w:pPr>
              <w:pStyle w:val="TableParagraph"/>
              <w:spacing w:line="208" w:lineRule="auto"/>
              <w:ind w:right="98"/>
              <w:jc w:val="center"/>
              <w:rPr>
                <w:sz w:val="24"/>
                <w:szCs w:val="24"/>
              </w:rPr>
            </w:pPr>
          </w:p>
        </w:tc>
      </w:tr>
      <w:tr w:rsidR="00442880" w:rsidTr="00091C46">
        <w:trPr>
          <w:trHeight w:val="395"/>
        </w:trPr>
        <w:tc>
          <w:tcPr>
            <w:tcW w:w="4995" w:type="dxa"/>
            <w:tcBorders>
              <w:left w:val="single" w:sz="4" w:space="0" w:color="000009"/>
              <w:right w:val="single" w:sz="4" w:space="0" w:color="000009"/>
            </w:tcBorders>
          </w:tcPr>
          <w:p w:rsidR="00442880" w:rsidRPr="00091C46" w:rsidRDefault="00091C46" w:rsidP="00091C46">
            <w:pPr>
              <w:pStyle w:val="TableParagraph"/>
              <w:spacing w:line="20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Pr="00091C46">
              <w:rPr>
                <w:sz w:val="24"/>
                <w:szCs w:val="24"/>
              </w:rPr>
              <w:t>uelônios do</w:t>
            </w:r>
            <w:r>
              <w:rPr>
                <w:sz w:val="24"/>
                <w:szCs w:val="24"/>
              </w:rPr>
              <w:t xml:space="preserve"> </w:t>
            </w:r>
            <w:r w:rsidR="00993966">
              <w:rPr>
                <w:sz w:val="24"/>
                <w:szCs w:val="24"/>
              </w:rPr>
              <w:t>Parque Nacional do A</w:t>
            </w:r>
            <w:r w:rsidRPr="00091C46">
              <w:rPr>
                <w:sz w:val="24"/>
                <w:szCs w:val="24"/>
              </w:rPr>
              <w:t>raguaia: um histórico dos trabalhos do grupo</w:t>
            </w:r>
            <w:r w:rsidR="00993966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roque (2004-2012).</w:t>
            </w:r>
          </w:p>
        </w:tc>
        <w:tc>
          <w:tcPr>
            <w:tcW w:w="4785" w:type="dxa"/>
            <w:tcBorders>
              <w:left w:val="single" w:sz="4" w:space="0" w:color="000009"/>
              <w:right w:val="single" w:sz="4" w:space="0" w:color="000009"/>
            </w:tcBorders>
          </w:tcPr>
          <w:p w:rsidR="00442880" w:rsidRPr="00091C46" w:rsidRDefault="00091C46" w:rsidP="00091C46">
            <w:pPr>
              <w:pStyle w:val="TableParagraph"/>
              <w:spacing w:line="19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91C46">
              <w:rPr>
                <w:sz w:val="24"/>
                <w:szCs w:val="24"/>
              </w:rPr>
              <w:t xml:space="preserve">hiago </w:t>
            </w:r>
            <w:r>
              <w:rPr>
                <w:sz w:val="24"/>
                <w:szCs w:val="24"/>
              </w:rPr>
              <w:t>Costa G</w:t>
            </w:r>
            <w:r w:rsidRPr="00091C46">
              <w:rPr>
                <w:sz w:val="24"/>
                <w:szCs w:val="24"/>
              </w:rPr>
              <w:t xml:space="preserve">onçalves </w:t>
            </w:r>
            <w:r>
              <w:rPr>
                <w:sz w:val="24"/>
                <w:szCs w:val="24"/>
              </w:rPr>
              <w:t>P</w:t>
            </w:r>
            <w:r w:rsidRPr="00091C46">
              <w:rPr>
                <w:sz w:val="24"/>
                <w:szCs w:val="24"/>
              </w:rPr>
              <w:t>ortelinha</w:t>
            </w:r>
          </w:p>
        </w:tc>
      </w:tr>
    </w:tbl>
    <w:p w:rsidR="00442880" w:rsidRDefault="00442880">
      <w:pPr>
        <w:spacing w:before="2"/>
        <w:rPr>
          <w:b/>
          <w:sz w:val="29"/>
        </w:rPr>
      </w:pPr>
    </w:p>
    <w:p w:rsidR="00442880" w:rsidRDefault="00586711">
      <w:pPr>
        <w:tabs>
          <w:tab w:val="left" w:pos="9739"/>
        </w:tabs>
        <w:spacing w:before="90"/>
        <w:ind w:left="334"/>
        <w:rPr>
          <w:b/>
          <w:sz w:val="24"/>
        </w:rPr>
      </w:pPr>
      <w:r>
        <w:rPr>
          <w:color w:val="FFFFFF"/>
          <w:spacing w:val="2"/>
          <w:sz w:val="24"/>
          <w:shd w:val="clear" w:color="auto" w:fill="007F7F"/>
        </w:rPr>
        <w:t xml:space="preserve"> </w:t>
      </w:r>
      <w:r>
        <w:rPr>
          <w:b/>
          <w:color w:val="FFFFFF"/>
          <w:sz w:val="24"/>
          <w:shd w:val="clear" w:color="auto" w:fill="007F7F"/>
        </w:rPr>
        <w:t>2. DAS DISPOSIÇÕES</w:t>
      </w:r>
      <w:r>
        <w:rPr>
          <w:b/>
          <w:color w:val="FFFFFF"/>
          <w:spacing w:val="-11"/>
          <w:sz w:val="24"/>
          <w:shd w:val="clear" w:color="auto" w:fill="007F7F"/>
        </w:rPr>
        <w:t xml:space="preserve"> </w:t>
      </w:r>
      <w:r>
        <w:rPr>
          <w:b/>
          <w:color w:val="FFFFFF"/>
          <w:sz w:val="24"/>
          <w:shd w:val="clear" w:color="auto" w:fill="007F7F"/>
        </w:rPr>
        <w:t>FINAIS</w:t>
      </w:r>
      <w:r>
        <w:rPr>
          <w:b/>
          <w:color w:val="FFFFFF"/>
          <w:sz w:val="24"/>
          <w:shd w:val="clear" w:color="auto" w:fill="007F7F"/>
        </w:rPr>
        <w:tab/>
      </w:r>
    </w:p>
    <w:p w:rsidR="00442880" w:rsidRDefault="00586711">
      <w:pPr>
        <w:pStyle w:val="PargrafodaLista"/>
        <w:numPr>
          <w:ilvl w:val="1"/>
          <w:numId w:val="1"/>
        </w:numPr>
        <w:tabs>
          <w:tab w:val="left" w:pos="930"/>
        </w:tabs>
        <w:ind w:firstLine="0"/>
        <w:rPr>
          <w:sz w:val="24"/>
        </w:rPr>
      </w:pPr>
      <w:r>
        <w:rPr>
          <w:sz w:val="24"/>
        </w:rPr>
        <w:t xml:space="preserve">As propostas homologadas seguirão para a próxima etapa que se refere à análise e ao julgamento quanto ao mérito. Dadas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características da atividade de análise de mérito, a previsão de divulgação do resultado parcial das obras é a partir de </w:t>
      </w:r>
      <w:r w:rsidR="00091C46">
        <w:rPr>
          <w:sz w:val="24"/>
        </w:rPr>
        <w:t>01 de agosto de 2019</w:t>
      </w:r>
      <w:r>
        <w:rPr>
          <w:sz w:val="24"/>
        </w:rPr>
        <w:t>.</w:t>
      </w:r>
    </w:p>
    <w:p w:rsidR="00442880" w:rsidRDefault="00440E31">
      <w:pPr>
        <w:pStyle w:val="PargrafodaLista"/>
        <w:numPr>
          <w:ilvl w:val="1"/>
          <w:numId w:val="1"/>
        </w:numPr>
        <w:tabs>
          <w:tab w:val="left" w:pos="908"/>
        </w:tabs>
        <w:spacing w:before="122" w:line="225" w:lineRule="auto"/>
        <w:ind w:right="263" w:firstLine="0"/>
        <w:rPr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390525</wp:posOffset>
                </wp:positionV>
                <wp:extent cx="38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5pt,30.75pt" to="343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gMGwIAAD8EAAAOAAAAZHJzL2Uyb0RvYy54bWysU8GO2yAQvVfqPyDuie1smj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" strokeweight=".7pt">
                <w10:wrap anchorx="page"/>
              </v:line>
            </w:pict>
          </mc:Fallback>
        </mc:AlternateContent>
      </w:r>
      <w:r w:rsidR="00586711">
        <w:rPr>
          <w:sz w:val="24"/>
        </w:rPr>
        <w:t>Mais informações podem ser obtidas pelo telefone (63) 3229-4453, pelo e-mail</w:t>
      </w:r>
      <w:hyperlink r:id="rId9">
        <w:r w:rsidR="00586711">
          <w:rPr>
            <w:color w:val="0000FF"/>
            <w:sz w:val="24"/>
            <w:u w:val="single" w:color="0000FF"/>
          </w:rPr>
          <w:t xml:space="preserve"> editora@uft.edu.br</w:t>
        </w:r>
        <w:r w:rsidR="00586711">
          <w:rPr>
            <w:sz w:val="24"/>
          </w:rPr>
          <w:t xml:space="preserve"> </w:t>
        </w:r>
        <w:r w:rsidR="00586711">
          <w:rPr>
            <w:sz w:val="24"/>
            <w:u w:val="single"/>
          </w:rPr>
          <w:t>ou no site</w:t>
        </w:r>
      </w:hyperlink>
      <w:hyperlink r:id="rId10">
        <w:r w:rsidR="00586711">
          <w:rPr>
            <w:color w:val="0000FF"/>
            <w:spacing w:val="-2"/>
            <w:sz w:val="24"/>
          </w:rPr>
          <w:t xml:space="preserve"> </w:t>
        </w:r>
        <w:r w:rsidR="00586711">
          <w:rPr>
            <w:color w:val="0000FF"/>
            <w:sz w:val="24"/>
            <w:u w:val="single" w:color="0000FF"/>
          </w:rPr>
          <w:t>www.uft.edu.br/editora</w:t>
        </w:r>
        <w:r w:rsidR="00586711">
          <w:rPr>
            <w:sz w:val="24"/>
          </w:rPr>
          <w:t>.</w:t>
        </w:r>
      </w:hyperlink>
    </w:p>
    <w:p w:rsidR="00442880" w:rsidRDefault="00442880">
      <w:pPr>
        <w:rPr>
          <w:sz w:val="20"/>
        </w:rPr>
      </w:pPr>
    </w:p>
    <w:p w:rsidR="00442880" w:rsidRDefault="00442880">
      <w:pPr>
        <w:spacing w:before="10"/>
      </w:pPr>
    </w:p>
    <w:p w:rsidR="00442880" w:rsidRDefault="00586711">
      <w:pPr>
        <w:pStyle w:val="Corpodetexto"/>
        <w:ind w:right="266"/>
        <w:jc w:val="right"/>
      </w:pPr>
      <w:r>
        <w:t xml:space="preserve">Palmas, </w:t>
      </w:r>
      <w:r w:rsidR="00091C46">
        <w:t>28</w:t>
      </w:r>
      <w:r>
        <w:t xml:space="preserve"> de </w:t>
      </w:r>
      <w:r w:rsidR="00091C46">
        <w:t xml:space="preserve">junho </w:t>
      </w:r>
      <w:r>
        <w:t>de 201</w:t>
      </w:r>
      <w:r w:rsidR="00091C46">
        <w:t>9</w:t>
      </w:r>
      <w:r>
        <w:t>.</w:t>
      </w:r>
    </w:p>
    <w:p w:rsidR="00442880" w:rsidRDefault="00442880">
      <w:pPr>
        <w:rPr>
          <w:sz w:val="26"/>
        </w:rPr>
      </w:pPr>
    </w:p>
    <w:p w:rsidR="00442880" w:rsidRDefault="00442880">
      <w:pPr>
        <w:rPr>
          <w:sz w:val="26"/>
        </w:rPr>
      </w:pPr>
    </w:p>
    <w:p w:rsidR="00442880" w:rsidRDefault="00586711">
      <w:pPr>
        <w:pStyle w:val="Corpodetexto"/>
        <w:spacing w:before="219"/>
        <w:ind w:left="2391" w:right="2900"/>
        <w:jc w:val="center"/>
      </w:pPr>
      <w:bookmarkStart w:id="1" w:name="CYNTHIA_MARA_MIRANDA"/>
      <w:bookmarkEnd w:id="1"/>
      <w:r>
        <w:rPr>
          <w:color w:val="1F2023"/>
        </w:rPr>
        <w:t>CYNTHIA MARA MIRANDA</w:t>
      </w:r>
    </w:p>
    <w:p w:rsidR="00442880" w:rsidRDefault="00586711">
      <w:pPr>
        <w:pStyle w:val="Ttulo1"/>
        <w:spacing w:before="60"/>
        <w:ind w:left="2479" w:right="2900"/>
      </w:pPr>
      <w:r>
        <w:t>Presidenta do Conselho Editorial da EDUFT</w:t>
      </w:r>
    </w:p>
    <w:sectPr w:rsidR="00442880">
      <w:type w:val="continuous"/>
      <w:pgSz w:w="11920" w:h="16840"/>
      <w:pgMar w:top="680" w:right="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38C"/>
    <w:multiLevelType w:val="multilevel"/>
    <w:tmpl w:val="A718DD1E"/>
    <w:lvl w:ilvl="0">
      <w:start w:val="2"/>
      <w:numFmt w:val="decimal"/>
      <w:lvlText w:val="%1"/>
      <w:lvlJc w:val="left"/>
      <w:pPr>
        <w:ind w:left="364" w:hanging="56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64" w:hanging="56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88" w:hanging="56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52" w:hanging="5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6" w:hanging="5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0" w:hanging="5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44" w:hanging="5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8" w:hanging="5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72" w:hanging="56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80"/>
    <w:rsid w:val="00025061"/>
    <w:rsid w:val="000618E1"/>
    <w:rsid w:val="00091C46"/>
    <w:rsid w:val="00440E31"/>
    <w:rsid w:val="00442880"/>
    <w:rsid w:val="00586711"/>
    <w:rsid w:val="00841DB7"/>
    <w:rsid w:val="00993966"/>
    <w:rsid w:val="00A92008"/>
    <w:rsid w:val="00E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268"/>
      <w:jc w:val="center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250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6"/>
      <w:ind w:left="364" w:right="2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113"/>
    </w:pPr>
  </w:style>
  <w:style w:type="character" w:customStyle="1" w:styleId="Ttulo3Char">
    <w:name w:val="Título 3 Char"/>
    <w:basedOn w:val="Fontepargpadro"/>
    <w:link w:val="Ttulo3"/>
    <w:uiPriority w:val="9"/>
    <w:rsid w:val="00025061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character" w:customStyle="1" w:styleId="gd">
    <w:name w:val="gd"/>
    <w:basedOn w:val="Fontepargpadro"/>
    <w:rsid w:val="00025061"/>
  </w:style>
  <w:style w:type="character" w:customStyle="1" w:styleId="il">
    <w:name w:val="il"/>
    <w:basedOn w:val="Fontepargpadro"/>
    <w:rsid w:val="0009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268"/>
      <w:jc w:val="center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250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6"/>
      <w:ind w:left="364" w:right="2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113"/>
    </w:pPr>
  </w:style>
  <w:style w:type="character" w:customStyle="1" w:styleId="Ttulo3Char">
    <w:name w:val="Título 3 Char"/>
    <w:basedOn w:val="Fontepargpadro"/>
    <w:link w:val="Ttulo3"/>
    <w:uiPriority w:val="9"/>
    <w:rsid w:val="00025061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character" w:customStyle="1" w:styleId="gd">
    <w:name w:val="gd"/>
    <w:basedOn w:val="Fontepargpadro"/>
    <w:rsid w:val="00025061"/>
  </w:style>
  <w:style w:type="character" w:customStyle="1" w:styleId="il">
    <w:name w:val="il"/>
    <w:basedOn w:val="Fontepargpadro"/>
    <w:rsid w:val="0009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a@uft.edu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ft.edu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ft.edu.br/editor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ora@uft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roosyvania</dc:creator>
  <cp:lastModifiedBy>Usuário</cp:lastModifiedBy>
  <cp:revision>5</cp:revision>
  <dcterms:created xsi:type="dcterms:W3CDTF">2019-06-28T19:45:00Z</dcterms:created>
  <dcterms:modified xsi:type="dcterms:W3CDTF">2019-06-28T19:55:00Z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2018-10-04T00:00:00Z</vt:filetime>
  </property>
</Properties>
</file>